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8F3" w:rsidRPr="004B78F3" w:rsidRDefault="004B78F3" w:rsidP="004B78F3">
      <w:pPr>
        <w:jc w:val="both"/>
        <w:rPr>
          <w:rFonts w:ascii="Times New Roman" w:hAnsi="Times New Roman" w:cs="Times New Roman"/>
          <w:sz w:val="24"/>
          <w:szCs w:val="24"/>
        </w:rPr>
      </w:pPr>
      <w:r w:rsidRPr="004B78F3">
        <w:rPr>
          <w:rFonts w:ascii="Times New Roman" w:hAnsi="Times New Roman" w:cs="Times New Roman"/>
          <w:sz w:val="24"/>
          <w:szCs w:val="24"/>
        </w:rPr>
        <w:t>Комитет Законодательного Собрания по бюджету и налогам возглавит Владимир Мякуш. Он является бессменным его руководителем на протяжении 15 лет, с декабря 2000 года. У него будет три заместителя: Сергей Евстигнеев, Андрей Еремин и Юрий Карликанов.</w:t>
      </w:r>
    </w:p>
    <w:p w:rsidR="004B78F3" w:rsidRPr="004B78F3" w:rsidRDefault="004B78F3" w:rsidP="004B78F3">
      <w:pPr>
        <w:jc w:val="both"/>
        <w:rPr>
          <w:rFonts w:ascii="Times New Roman" w:hAnsi="Times New Roman" w:cs="Times New Roman"/>
          <w:sz w:val="24"/>
          <w:szCs w:val="24"/>
        </w:rPr>
      </w:pPr>
      <w:r w:rsidRPr="004B78F3">
        <w:rPr>
          <w:rFonts w:ascii="Times New Roman" w:hAnsi="Times New Roman" w:cs="Times New Roman"/>
          <w:sz w:val="24"/>
          <w:szCs w:val="24"/>
        </w:rPr>
        <w:t>Владимир Ушаков, директор ООО «</w:t>
      </w:r>
      <w:proofErr w:type="spellStart"/>
      <w:r w:rsidRPr="004B78F3">
        <w:rPr>
          <w:rFonts w:ascii="Times New Roman" w:hAnsi="Times New Roman" w:cs="Times New Roman"/>
          <w:sz w:val="24"/>
          <w:szCs w:val="24"/>
        </w:rPr>
        <w:t>Синай</w:t>
      </w:r>
      <w:proofErr w:type="spellEnd"/>
      <w:r w:rsidRPr="004B78F3">
        <w:rPr>
          <w:rFonts w:ascii="Times New Roman" w:hAnsi="Times New Roman" w:cs="Times New Roman"/>
          <w:sz w:val="24"/>
          <w:szCs w:val="24"/>
        </w:rPr>
        <w:t xml:space="preserve">»  избран председателем комитета по строительной политике и ЖКХ.  Заместителями председателя этого комитета стали Илья Бархатов и Владимир </w:t>
      </w:r>
      <w:proofErr w:type="spellStart"/>
      <w:r w:rsidRPr="004B78F3">
        <w:rPr>
          <w:rFonts w:ascii="Times New Roman" w:hAnsi="Times New Roman" w:cs="Times New Roman"/>
          <w:sz w:val="24"/>
          <w:szCs w:val="24"/>
        </w:rPr>
        <w:t>Чебыкин</w:t>
      </w:r>
      <w:proofErr w:type="spellEnd"/>
      <w:r w:rsidRPr="004B78F3">
        <w:rPr>
          <w:rFonts w:ascii="Times New Roman" w:hAnsi="Times New Roman" w:cs="Times New Roman"/>
          <w:sz w:val="24"/>
          <w:szCs w:val="24"/>
        </w:rPr>
        <w:t>.</w:t>
      </w:r>
    </w:p>
    <w:p w:rsidR="004B78F3" w:rsidRPr="004B78F3" w:rsidRDefault="004B78F3" w:rsidP="004B78F3">
      <w:pPr>
        <w:jc w:val="both"/>
        <w:rPr>
          <w:rFonts w:ascii="Times New Roman" w:hAnsi="Times New Roman" w:cs="Times New Roman"/>
          <w:sz w:val="24"/>
          <w:szCs w:val="24"/>
        </w:rPr>
      </w:pPr>
      <w:r w:rsidRPr="004B78F3">
        <w:rPr>
          <w:rFonts w:ascii="Times New Roman" w:hAnsi="Times New Roman" w:cs="Times New Roman"/>
          <w:sz w:val="24"/>
          <w:szCs w:val="24"/>
        </w:rPr>
        <w:t xml:space="preserve">Руководителем комитета по промышленной политике и транспорту стал Павел Шиляев.  Павел Владимирович впервые избран депутатом Законодательного Собрания, основное место работы – ОАО «Магнитогорский металлургический комбинат», генеральный директор.  Его заместителями </w:t>
      </w:r>
      <w:proofErr w:type="gramStart"/>
      <w:r w:rsidRPr="004B78F3">
        <w:rPr>
          <w:rFonts w:ascii="Times New Roman" w:hAnsi="Times New Roman" w:cs="Times New Roman"/>
          <w:sz w:val="24"/>
          <w:szCs w:val="24"/>
        </w:rPr>
        <w:t>избраны</w:t>
      </w:r>
      <w:proofErr w:type="gramEnd"/>
      <w:r w:rsidRPr="004B78F3">
        <w:rPr>
          <w:rFonts w:ascii="Times New Roman" w:hAnsi="Times New Roman" w:cs="Times New Roman"/>
          <w:sz w:val="24"/>
          <w:szCs w:val="24"/>
        </w:rPr>
        <w:t xml:space="preserve"> Андрей Самсонов, возглавлявший комитет в пятом созыве, и Олег Екимов.</w:t>
      </w:r>
    </w:p>
    <w:p w:rsidR="004B78F3" w:rsidRPr="004B78F3" w:rsidRDefault="004B78F3" w:rsidP="004B78F3">
      <w:pPr>
        <w:jc w:val="both"/>
        <w:rPr>
          <w:rFonts w:ascii="Times New Roman" w:hAnsi="Times New Roman" w:cs="Times New Roman"/>
          <w:sz w:val="24"/>
          <w:szCs w:val="24"/>
        </w:rPr>
      </w:pPr>
      <w:r w:rsidRPr="004B78F3">
        <w:rPr>
          <w:rFonts w:ascii="Times New Roman" w:hAnsi="Times New Roman" w:cs="Times New Roman"/>
          <w:sz w:val="24"/>
          <w:szCs w:val="24"/>
        </w:rPr>
        <w:t xml:space="preserve">Председателем комитета по экологии и природопользованию избран Константин Струков. Александр Федоров, руководивший деятельностью комитета в четвертом и пятом созывах, и Анатолий Еремин </w:t>
      </w:r>
      <w:proofErr w:type="gramStart"/>
      <w:r w:rsidRPr="004B78F3">
        <w:rPr>
          <w:rFonts w:ascii="Times New Roman" w:hAnsi="Times New Roman" w:cs="Times New Roman"/>
          <w:sz w:val="24"/>
          <w:szCs w:val="24"/>
        </w:rPr>
        <w:t>избраны</w:t>
      </w:r>
      <w:proofErr w:type="gramEnd"/>
      <w:r w:rsidRPr="004B78F3">
        <w:rPr>
          <w:rFonts w:ascii="Times New Roman" w:hAnsi="Times New Roman" w:cs="Times New Roman"/>
          <w:sz w:val="24"/>
          <w:szCs w:val="24"/>
        </w:rPr>
        <w:t xml:space="preserve"> заместителями председателя комитета.</w:t>
      </w:r>
    </w:p>
    <w:p w:rsidR="004B78F3" w:rsidRPr="004B78F3" w:rsidRDefault="004B78F3" w:rsidP="004B78F3">
      <w:pPr>
        <w:jc w:val="both"/>
        <w:rPr>
          <w:rFonts w:ascii="Times New Roman" w:hAnsi="Times New Roman" w:cs="Times New Roman"/>
          <w:sz w:val="24"/>
          <w:szCs w:val="24"/>
        </w:rPr>
      </w:pPr>
      <w:r w:rsidRPr="004B78F3">
        <w:rPr>
          <w:rFonts w:ascii="Times New Roman" w:hAnsi="Times New Roman" w:cs="Times New Roman"/>
          <w:sz w:val="24"/>
          <w:szCs w:val="24"/>
        </w:rPr>
        <w:t>Александр Берестов возглавит комитет по аграрной политике. Ранее Александр Павлович три раза – в 1996, 2000 и 2005 годах избирался депутатом Законодательного Собрания Челябинской области. Заместителем председателя этого комитета избран Николай Янов.</w:t>
      </w:r>
    </w:p>
    <w:p w:rsidR="004B78F3" w:rsidRPr="004B78F3" w:rsidRDefault="004B78F3" w:rsidP="004B78F3">
      <w:pPr>
        <w:jc w:val="both"/>
        <w:rPr>
          <w:rFonts w:ascii="Times New Roman" w:hAnsi="Times New Roman" w:cs="Times New Roman"/>
          <w:sz w:val="24"/>
          <w:szCs w:val="24"/>
        </w:rPr>
      </w:pPr>
      <w:r w:rsidRPr="004B78F3">
        <w:rPr>
          <w:rFonts w:ascii="Times New Roman" w:hAnsi="Times New Roman" w:cs="Times New Roman"/>
          <w:sz w:val="24"/>
          <w:szCs w:val="24"/>
        </w:rPr>
        <w:t xml:space="preserve">Анатолий Брагин, избранный ранее заместителем председателя Законодательного Собрания шестого созыва, будет руководить комитетом по законодательству, государственному строительству и местному самоуправлению. Заместителем председателя комитета стал Сергей </w:t>
      </w:r>
      <w:proofErr w:type="spellStart"/>
      <w:r w:rsidRPr="004B78F3">
        <w:rPr>
          <w:rFonts w:ascii="Times New Roman" w:hAnsi="Times New Roman" w:cs="Times New Roman"/>
          <w:sz w:val="24"/>
          <w:szCs w:val="24"/>
        </w:rPr>
        <w:t>Шепилов</w:t>
      </w:r>
      <w:proofErr w:type="spellEnd"/>
      <w:r w:rsidRPr="004B78F3">
        <w:rPr>
          <w:rFonts w:ascii="Times New Roman" w:hAnsi="Times New Roman" w:cs="Times New Roman"/>
          <w:sz w:val="24"/>
          <w:szCs w:val="24"/>
        </w:rPr>
        <w:t>.</w:t>
      </w:r>
    </w:p>
    <w:p w:rsidR="004B78F3" w:rsidRPr="004B78F3" w:rsidRDefault="004B78F3" w:rsidP="004B78F3">
      <w:pPr>
        <w:jc w:val="both"/>
        <w:rPr>
          <w:rFonts w:ascii="Times New Roman" w:hAnsi="Times New Roman" w:cs="Times New Roman"/>
          <w:sz w:val="24"/>
          <w:szCs w:val="24"/>
        </w:rPr>
      </w:pPr>
      <w:r w:rsidRPr="004B78F3">
        <w:rPr>
          <w:rFonts w:ascii="Times New Roman" w:hAnsi="Times New Roman" w:cs="Times New Roman"/>
          <w:sz w:val="24"/>
          <w:szCs w:val="24"/>
        </w:rPr>
        <w:t>Комитет по экономической политике и предпринимательству возглавил Константин Захаров, который также был избран заместителем председателя Заксобрания.  У него будет два заместителя – Лена Колесникова и Семен Мительман.</w:t>
      </w:r>
    </w:p>
    <w:p w:rsidR="004B78F3" w:rsidRPr="004B78F3" w:rsidRDefault="004B78F3" w:rsidP="004B78F3">
      <w:pPr>
        <w:jc w:val="both"/>
        <w:rPr>
          <w:rFonts w:ascii="Times New Roman" w:hAnsi="Times New Roman" w:cs="Times New Roman"/>
          <w:sz w:val="24"/>
          <w:szCs w:val="24"/>
        </w:rPr>
      </w:pPr>
      <w:r w:rsidRPr="004B78F3">
        <w:rPr>
          <w:rFonts w:ascii="Times New Roman" w:hAnsi="Times New Roman" w:cs="Times New Roman"/>
          <w:sz w:val="24"/>
          <w:szCs w:val="24"/>
        </w:rPr>
        <w:t xml:space="preserve">Третий созыв подряд председателем комитета по социальной политике будет Александр Журавлев.  Александр Леонидович также избран и вице-спикером областного парламента. Заместителями председателя комитета будут Ольга </w:t>
      </w:r>
      <w:proofErr w:type="spellStart"/>
      <w:r w:rsidRPr="004B78F3">
        <w:rPr>
          <w:rFonts w:ascii="Times New Roman" w:hAnsi="Times New Roman" w:cs="Times New Roman"/>
          <w:sz w:val="24"/>
          <w:szCs w:val="24"/>
        </w:rPr>
        <w:t>Мухометьярова</w:t>
      </w:r>
      <w:proofErr w:type="spellEnd"/>
      <w:r w:rsidRPr="004B78F3">
        <w:rPr>
          <w:rFonts w:ascii="Times New Roman" w:hAnsi="Times New Roman" w:cs="Times New Roman"/>
          <w:sz w:val="24"/>
          <w:szCs w:val="24"/>
        </w:rPr>
        <w:t>, Игорь Егоров и Валерий Колокольцев.</w:t>
      </w:r>
    </w:p>
    <w:p w:rsidR="004B78F3" w:rsidRPr="004B78F3" w:rsidRDefault="004B78F3" w:rsidP="004B78F3">
      <w:pPr>
        <w:jc w:val="both"/>
        <w:rPr>
          <w:rFonts w:ascii="Times New Roman" w:hAnsi="Times New Roman" w:cs="Times New Roman"/>
          <w:sz w:val="24"/>
          <w:szCs w:val="24"/>
        </w:rPr>
      </w:pPr>
      <w:r w:rsidRPr="004B78F3">
        <w:rPr>
          <w:rFonts w:ascii="Times New Roman" w:hAnsi="Times New Roman" w:cs="Times New Roman"/>
          <w:sz w:val="24"/>
          <w:szCs w:val="24"/>
        </w:rPr>
        <w:t>Михаил Видгоф станет руководителем комитета по молодежной политике, культуре и спорту. У него будет два заместителя –  Константин Куркин и Анатолий Вершинин.</w:t>
      </w:r>
    </w:p>
    <w:p w:rsidR="004B78F3" w:rsidRPr="004B78F3" w:rsidRDefault="004B78F3" w:rsidP="004B78F3">
      <w:pPr>
        <w:jc w:val="both"/>
        <w:rPr>
          <w:rFonts w:ascii="Times New Roman" w:hAnsi="Times New Roman" w:cs="Times New Roman"/>
          <w:sz w:val="24"/>
          <w:szCs w:val="24"/>
        </w:rPr>
      </w:pPr>
      <w:r w:rsidRPr="004B78F3">
        <w:rPr>
          <w:rFonts w:ascii="Times New Roman" w:hAnsi="Times New Roman" w:cs="Times New Roman"/>
          <w:sz w:val="24"/>
          <w:szCs w:val="24"/>
        </w:rPr>
        <w:t>Комитет по Регламенту и депутатской этике возглавит Семен Мительман, ранее избранный заместителем председателя областного парламента шестого созыва.   Заместителем председателя этого комитета будет Владимир Горнов, который в предыдущем созыве возглавлял этот комитет.</w:t>
      </w:r>
    </w:p>
    <w:p w:rsidR="004B78F3" w:rsidRPr="004B78F3" w:rsidRDefault="004B78F3" w:rsidP="004B78F3">
      <w:pPr>
        <w:jc w:val="both"/>
        <w:rPr>
          <w:rFonts w:ascii="Times New Roman" w:hAnsi="Times New Roman" w:cs="Times New Roman"/>
          <w:sz w:val="24"/>
          <w:szCs w:val="24"/>
        </w:rPr>
      </w:pPr>
      <w:r w:rsidRPr="004B78F3">
        <w:rPr>
          <w:rFonts w:ascii="Times New Roman" w:hAnsi="Times New Roman" w:cs="Times New Roman"/>
          <w:sz w:val="24"/>
          <w:szCs w:val="24"/>
        </w:rPr>
        <w:t>Комитет по информационной политике возглавит Марина Поддубная, которая имеет опыт работы со средствами массовой информации. Марина Владимировна несколько лет возглавляла Главное управление по делам печати и массовых коммуникаций Челябинской области. Депутатом Законодательного Собрания  Марина Поддубная избрана впервые.</w:t>
      </w:r>
    </w:p>
    <w:p w:rsidR="004B78F3" w:rsidRPr="004B78F3" w:rsidRDefault="004B78F3" w:rsidP="004B78F3">
      <w:pPr>
        <w:jc w:val="both"/>
        <w:rPr>
          <w:rFonts w:ascii="Times New Roman" w:hAnsi="Times New Roman" w:cs="Times New Roman"/>
          <w:sz w:val="24"/>
          <w:szCs w:val="24"/>
        </w:rPr>
      </w:pPr>
      <w:r w:rsidRPr="004B78F3">
        <w:rPr>
          <w:rFonts w:ascii="Times New Roman" w:hAnsi="Times New Roman" w:cs="Times New Roman"/>
          <w:sz w:val="24"/>
          <w:szCs w:val="24"/>
        </w:rPr>
        <w:lastRenderedPageBreak/>
        <w:t>Заместителями председателя комитета были избраны Константин Толкачев и Сергей Буяков.</w:t>
      </w:r>
    </w:p>
    <w:p w:rsidR="004C7F13" w:rsidRPr="004B78F3" w:rsidRDefault="004C7F13" w:rsidP="004B78F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C7F13" w:rsidRPr="004B7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B78F3"/>
    <w:rsid w:val="004B78F3"/>
    <w:rsid w:val="004C7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2412</Characters>
  <Application>Microsoft Office Word</Application>
  <DocSecurity>0</DocSecurity>
  <Lines>20</Lines>
  <Paragraphs>5</Paragraphs>
  <ScaleCrop>false</ScaleCrop>
  <Company>Microsoft</Company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Danya</dc:creator>
  <cp:keywords/>
  <dc:description/>
  <cp:lastModifiedBy>Danya</cp:lastModifiedBy>
  <cp:revision>2</cp:revision>
  <dcterms:created xsi:type="dcterms:W3CDTF">2015-09-24T09:16:00Z</dcterms:created>
  <dcterms:modified xsi:type="dcterms:W3CDTF">2015-09-24T09:16:00Z</dcterms:modified>
</cp:coreProperties>
</file>