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3CFF5">
      <w:pPr>
        <w:jc w:val="right"/>
        <w:rPr>
          <w:rFonts w:ascii="Verdana" w:hAnsi="Verdana"/>
          <w:b/>
          <w:bCs/>
          <w:color w:val="00B050"/>
          <w:sz w:val="20"/>
          <w:szCs w:val="20"/>
        </w:rPr>
      </w:pPr>
      <w:bookmarkStart w:id="0" w:name="_GoBack"/>
      <w:bookmarkEnd w:id="0"/>
      <w:r>
        <w:rPr>
          <w:rFonts w:ascii="Verdana" w:hAnsi="Verdana"/>
          <w:b/>
          <w:bCs/>
          <w:color w:val="00B050"/>
          <w:sz w:val="20"/>
          <w:szCs w:val="20"/>
          <w:lang w:eastAsia="ru-RU"/>
        </w:rPr>
        <w:drawing>
          <wp:inline distT="0" distB="0" distL="0" distR="0">
            <wp:extent cx="2268855" cy="818515"/>
            <wp:effectExtent l="0" t="0" r="0" b="635"/>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9978" cy="826430"/>
                    </a:xfrm>
                    <a:prstGeom prst="rect">
                      <a:avLst/>
                    </a:prstGeom>
                  </pic:spPr>
                </pic:pic>
              </a:graphicData>
            </a:graphic>
          </wp:inline>
        </w:drawing>
      </w:r>
    </w:p>
    <w:p w14:paraId="12C948BF">
      <w:pPr>
        <w:jc w:val="right"/>
        <w:rPr>
          <w:rFonts w:ascii="Verdana" w:hAnsi="Verdana"/>
          <w:b/>
          <w:bCs/>
          <w:color w:val="00B050"/>
          <w:sz w:val="20"/>
          <w:szCs w:val="20"/>
        </w:rPr>
      </w:pPr>
    </w:p>
    <w:p w14:paraId="2D6EA362">
      <w:pPr>
        <w:jc w:val="center"/>
        <w:rPr>
          <w:rFonts w:ascii="Verdana" w:hAnsi="Verdana"/>
          <w:b/>
          <w:bCs/>
          <w:color w:val="00B050"/>
          <w:sz w:val="20"/>
          <w:szCs w:val="20"/>
        </w:rPr>
      </w:pPr>
    </w:p>
    <w:p w14:paraId="77B5102F">
      <w:pPr>
        <w:spacing w:after="0"/>
        <w:jc w:val="center"/>
        <w:rPr>
          <w:rFonts w:ascii="Verdana" w:hAnsi="Verdana"/>
          <w:b/>
          <w:bCs/>
          <w:color w:val="00B050"/>
          <w:sz w:val="20"/>
          <w:szCs w:val="20"/>
        </w:rPr>
      </w:pPr>
      <w:r>
        <w:rPr>
          <w:rFonts w:ascii="Verdana" w:hAnsi="Verdana"/>
          <w:b/>
          <w:bCs/>
          <w:color w:val="00B050"/>
          <w:sz w:val="20"/>
          <w:szCs w:val="20"/>
        </w:rPr>
        <w:t>Список потребителей Металлургического района, отключаемых с 19.05.2026 по 02.06.2026,</w:t>
      </w:r>
    </w:p>
    <w:p w14:paraId="071E8DF5">
      <w:pPr>
        <w:spacing w:after="0"/>
        <w:jc w:val="center"/>
        <w:rPr>
          <w:rFonts w:ascii="Verdana" w:hAnsi="Verdana"/>
          <w:b/>
          <w:bCs/>
          <w:color w:val="00B050"/>
          <w:sz w:val="20"/>
          <w:szCs w:val="20"/>
        </w:rPr>
      </w:pPr>
      <w:r>
        <w:rPr>
          <w:rFonts w:ascii="Verdana" w:hAnsi="Verdana"/>
          <w:b/>
          <w:bCs/>
          <w:color w:val="00B050"/>
          <w:sz w:val="20"/>
          <w:szCs w:val="20"/>
        </w:rPr>
        <w:t xml:space="preserve">в связи с проведением испытаний на прочность и плотность  </w:t>
      </w:r>
    </w:p>
    <w:p w14:paraId="0E740849">
      <w:pPr>
        <w:spacing w:after="0"/>
        <w:rPr>
          <w:rFonts w:ascii="Verdana" w:hAnsi="Verdana"/>
          <w:b/>
          <w:bCs/>
          <w:color w:val="00B050"/>
          <w:sz w:val="20"/>
          <w:szCs w:val="20"/>
        </w:rPr>
      </w:pPr>
    </w:p>
    <w:p w14:paraId="6B5ECB9D">
      <w:pPr>
        <w:spacing w:after="0"/>
        <w:jc w:val="center"/>
        <w:rPr>
          <w:rFonts w:ascii="Verdana" w:hAnsi="Verdana"/>
          <w:b/>
          <w:bCs/>
          <w:color w:val="00B050"/>
          <w:sz w:val="20"/>
          <w:szCs w:val="20"/>
        </w:rPr>
      </w:pPr>
    </w:p>
    <w:tbl>
      <w:tblPr>
        <w:tblStyle w:val="3"/>
        <w:tblW w:w="1445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9"/>
      </w:tblGrid>
      <w:tr w14:paraId="6568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vAlign w:val="center"/>
          </w:tcPr>
          <w:p w14:paraId="419DFFBB">
            <w:pPr>
              <w:spacing w:after="0" w:line="240" w:lineRule="auto"/>
              <w:jc w:val="center"/>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Адрес</w:t>
            </w:r>
          </w:p>
        </w:tc>
      </w:tr>
      <w:tr w14:paraId="71B4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vAlign w:val="center"/>
          </w:tcPr>
          <w:p w14:paraId="7998B066">
            <w:pPr>
              <w:spacing w:after="0" w:line="240" w:lineRule="auto"/>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highlight w:val="yellow"/>
              </w:rPr>
              <w:t>Многоквартирные жилые дома:</w:t>
            </w:r>
            <w:r>
              <w:rPr>
                <w:rFonts w:ascii="Times New Roman" w:hAnsi="Times New Roman" w:eastAsia="Calibri" w:cs="Times New Roman"/>
                <w:b/>
                <w:color w:val="000000"/>
                <w:sz w:val="24"/>
                <w:szCs w:val="24"/>
              </w:rPr>
              <w:t xml:space="preserve"> 229</w:t>
            </w:r>
          </w:p>
        </w:tc>
      </w:tr>
      <w:tr w14:paraId="5531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3EE79450">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ул. 50-летия ВЛКСМ, 3, 3а, 4, 5, 5а, 6, 7, 7а, 8, 8а, 9а, 12, 13, 13а, 15, 15а, 15б, 17, 17а, 17б, 18а, 18б, 19, 20, 20а, 20б, 21, 22, 22а,22б, 23, 25, 27, 29, 31, 31а, 33, 33а, 35, 35а, 37, 37а, 37б, 37в, 39, 41, 41а, 41б, 43, 43б, 45, 47, 49;</w:t>
            </w:r>
          </w:p>
        </w:tc>
      </w:tr>
      <w:tr w14:paraId="40C3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331ED44C">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ул. Аральская, 193, 195, 212, 212а, 214, 214а, 243а;</w:t>
            </w:r>
          </w:p>
        </w:tc>
      </w:tr>
      <w:tr w14:paraId="5F1A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6FF6835B">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ул. Кавказская, 29, 31, 33;</w:t>
            </w:r>
          </w:p>
        </w:tc>
      </w:tr>
      <w:tr w14:paraId="3591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707E3A5D">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ул. Комаровского, 3, 4, 5, 5а, 6, 6а, 7, 7а, 8, 8а, 9, 11, 11а, 12, 12а, 13</w:t>
            </w:r>
          </w:p>
        </w:tc>
      </w:tr>
      <w:tr w14:paraId="4C83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5D3EC7C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ул. Калмыкова, 2, 4, 6, 6а, 7, 7а, 7б, 8, 8а, 10, 10а, 11, 11а, 11б, 12, 14, 14а, 15, 16, 16а, 17, 19, 19а, 19б, 21, 23, 25, 27, 29;</w:t>
            </w:r>
          </w:p>
        </w:tc>
      </w:tr>
      <w:tr w14:paraId="4D01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2D87C79B">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ул. Черкасская, 2а, 2в, 2д, 4, 6, 8, 10, 12, 14;</w:t>
            </w:r>
          </w:p>
        </w:tc>
      </w:tr>
      <w:tr w14:paraId="17E3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7AAE9DA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Ш. Металлургов, 3б, 3г, 6, 11, 12, 13, 15, 16, 18, 20, 20а, 22, 24, 24а, 25а, 25б, 26, 28, 29а, 31а, 33а, 35а, 35б, 47а, 47в, 49, 49а, 51, 51а, 53а, 53б, 55, 55а, 59, 61, 61а, 63;</w:t>
            </w:r>
          </w:p>
        </w:tc>
      </w:tr>
      <w:tr w14:paraId="3D48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721F7E97">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ул. Аносова, 5, 7;</w:t>
            </w:r>
          </w:p>
        </w:tc>
      </w:tr>
      <w:tr w14:paraId="66DB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3E76991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ул. Прокатная, 7, 18, 18а, 20, 20а, 22, 26;</w:t>
            </w:r>
          </w:p>
        </w:tc>
      </w:tr>
      <w:tr w14:paraId="69F5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2EED8AE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ул. Андижанская, 27;</w:t>
            </w:r>
          </w:p>
        </w:tc>
      </w:tr>
      <w:tr w14:paraId="5867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4A090DE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ул. Дегтярева, 75, 75а, 78, 88, 89 ,89а, 91, 94, 96, 98, 100, 102, 102а;</w:t>
            </w:r>
          </w:p>
        </w:tc>
      </w:tr>
      <w:tr w14:paraId="025C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39DA2F7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ул. Жукова, 44, 44а, 46, 46а, 48, 49, 50, 50а, 52, 52а, 53;</w:t>
            </w:r>
          </w:p>
        </w:tc>
      </w:tr>
      <w:tr w14:paraId="20FB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351FD35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ул. Саянская, 26а;</w:t>
            </w:r>
          </w:p>
        </w:tc>
      </w:tr>
      <w:tr w14:paraId="08A3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6FCF8EB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ул. Большевистская, 4</w:t>
            </w:r>
          </w:p>
        </w:tc>
      </w:tr>
      <w:tr w14:paraId="78AC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3467441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ул. Винницкая, 4, 4а, 7;</w:t>
            </w:r>
          </w:p>
        </w:tc>
      </w:tr>
      <w:tr w14:paraId="7768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62F8A1E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ул. Молодежная, 1, 2, 3, 7, 11, 20, 22;</w:t>
            </w:r>
          </w:p>
        </w:tc>
      </w:tr>
      <w:tr w14:paraId="6B8F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7F61F20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ул. Пекинская, 3, 4, 5, 6, 10, 19а, 21, 25, 25а, 25б, 25в, 27а</w:t>
            </w:r>
          </w:p>
        </w:tc>
      </w:tr>
      <w:tr w14:paraId="3C06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3B40B25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ул. Сталеваров, 47, 49, 74, 80, 88а, 94;</w:t>
            </w:r>
          </w:p>
        </w:tc>
      </w:tr>
      <w:tr w14:paraId="764B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406B7A9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ул. Хлебозаводская, 12, 16;</w:t>
            </w:r>
          </w:p>
        </w:tc>
      </w:tr>
      <w:tr w14:paraId="37DB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00CF9D8B">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ул. Электростальская, 5, 7, 9;</w:t>
            </w:r>
          </w:p>
        </w:tc>
      </w:tr>
      <w:tr w14:paraId="705E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4A8BCDB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ул. Мартеновская, 16, 18;</w:t>
            </w:r>
          </w:p>
        </w:tc>
      </w:tr>
      <w:tr w14:paraId="40E7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5FBBC0F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ул. Доменная, 43, 45;</w:t>
            </w:r>
          </w:p>
        </w:tc>
      </w:tr>
      <w:tr w14:paraId="49DC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52F987D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ул. Часовая, 7</w:t>
            </w:r>
          </w:p>
        </w:tc>
      </w:tr>
      <w:tr w14:paraId="4861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459" w:type="dxa"/>
            <w:tcBorders>
              <w:top w:val="single" w:color="auto" w:sz="4" w:space="0"/>
              <w:left w:val="single" w:color="auto" w:sz="4" w:space="0"/>
              <w:bottom w:val="single" w:color="auto" w:sz="4" w:space="0"/>
              <w:right w:val="single" w:color="auto" w:sz="4" w:space="0"/>
            </w:tcBorders>
          </w:tcPr>
          <w:p w14:paraId="5DE2299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ул. Пожарского, 3</w:t>
            </w:r>
          </w:p>
        </w:tc>
      </w:tr>
      <w:tr w14:paraId="4238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459" w:type="dxa"/>
            <w:tcBorders>
              <w:top w:val="single" w:color="auto" w:sz="4" w:space="0"/>
              <w:left w:val="single" w:color="auto" w:sz="4" w:space="0"/>
              <w:bottom w:val="single" w:color="auto" w:sz="4" w:space="0"/>
              <w:right w:val="single" w:color="auto" w:sz="4" w:space="0"/>
            </w:tcBorders>
          </w:tcPr>
          <w:p w14:paraId="49B86646">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highlight w:val="yellow"/>
              </w:rPr>
              <w:t>Детские сады:</w:t>
            </w:r>
            <w:r>
              <w:rPr>
                <w:rFonts w:ascii="Times New Roman" w:hAnsi="Times New Roman" w:eastAsia="Calibri" w:cs="Times New Roman"/>
                <w:b/>
                <w:sz w:val="24"/>
                <w:szCs w:val="24"/>
              </w:rPr>
              <w:t xml:space="preserve"> 16</w:t>
            </w:r>
          </w:p>
        </w:tc>
      </w:tr>
      <w:tr w14:paraId="6905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459" w:type="dxa"/>
            <w:tcBorders>
              <w:top w:val="single" w:color="auto" w:sz="4" w:space="0"/>
              <w:left w:val="single" w:color="auto" w:sz="4" w:space="0"/>
              <w:bottom w:val="single" w:color="auto" w:sz="4" w:space="0"/>
              <w:right w:val="single" w:color="auto" w:sz="4" w:space="0"/>
            </w:tcBorders>
          </w:tcPr>
          <w:p w14:paraId="2D88828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114, ул. Дегтярева, 83а;</w:t>
            </w:r>
          </w:p>
        </w:tc>
      </w:tr>
      <w:tr w14:paraId="1994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4459" w:type="dxa"/>
            <w:tcBorders>
              <w:top w:val="single" w:color="auto" w:sz="4" w:space="0"/>
              <w:left w:val="single" w:color="auto" w:sz="4" w:space="0"/>
              <w:bottom w:val="single" w:color="auto" w:sz="4" w:space="0"/>
              <w:right w:val="single" w:color="auto" w:sz="4" w:space="0"/>
            </w:tcBorders>
          </w:tcPr>
          <w:p w14:paraId="60257F6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114, ш. Металлургов, 15а, ш. Металлургов, 19а;</w:t>
            </w:r>
          </w:p>
        </w:tc>
      </w:tr>
      <w:tr w14:paraId="04C7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5C780E3F">
            <w:pPr>
              <w:tabs>
                <w:tab w:val="left" w:pos="12460"/>
              </w:tabs>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24 ул. Дегтярева, 86;</w:t>
            </w:r>
          </w:p>
        </w:tc>
      </w:tr>
      <w:tr w14:paraId="7F4A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254265D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348, ул. 50-летия ВЛКСМ, 21а;</w:t>
            </w:r>
          </w:p>
        </w:tc>
      </w:tr>
      <w:tr w14:paraId="1415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06DAD47A">
            <w:pPr>
              <w:tabs>
                <w:tab w:val="left" w:pos="12460"/>
              </w:tabs>
              <w:spacing w:after="0" w:line="240" w:lineRule="auto"/>
              <w:ind w:right="-140"/>
              <w:rPr>
                <w:rFonts w:ascii="Times New Roman" w:hAnsi="Times New Roman" w:eastAsia="Calibri" w:cs="Times New Roman"/>
                <w:sz w:val="24"/>
                <w:szCs w:val="24"/>
              </w:rPr>
            </w:pPr>
            <w:r>
              <w:rPr>
                <w:rFonts w:ascii="Times New Roman" w:hAnsi="Times New Roman" w:eastAsia="Calibri" w:cs="Times New Roman"/>
                <w:sz w:val="24"/>
                <w:szCs w:val="24"/>
              </w:rPr>
              <w:t>№ 397, ул. 50-летия ВЛКСМ, 9б;</w:t>
            </w:r>
          </w:p>
        </w:tc>
      </w:tr>
      <w:tr w14:paraId="6984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4244EEA6">
            <w:pPr>
              <w:tabs>
                <w:tab w:val="left" w:pos="12460"/>
              </w:tabs>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3, ул. 50-летия ВЛКСМ, 13б;</w:t>
            </w:r>
          </w:p>
        </w:tc>
      </w:tr>
      <w:tr w14:paraId="498D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245AC6EB">
            <w:pPr>
              <w:tabs>
                <w:tab w:val="left" w:pos="12460"/>
              </w:tabs>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358, ул. 50-летия ВЛКСМ, 37д;</w:t>
            </w:r>
          </w:p>
        </w:tc>
      </w:tr>
      <w:tr w14:paraId="4B52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57FACB35">
            <w:pPr>
              <w:tabs>
                <w:tab w:val="left" w:pos="12460"/>
              </w:tabs>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275, ул. Черкасская, 10а; ул. Калмыкова, 27а;</w:t>
            </w:r>
          </w:p>
        </w:tc>
      </w:tr>
      <w:tr w14:paraId="3ECA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2DC37773">
            <w:pPr>
              <w:tabs>
                <w:tab w:val="left" w:pos="12460"/>
              </w:tabs>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354, ул. Калмыкова, 12б;</w:t>
            </w:r>
          </w:p>
        </w:tc>
      </w:tr>
      <w:tr w14:paraId="3BEC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264EE67B">
            <w:pPr>
              <w:tabs>
                <w:tab w:val="left" w:pos="12460"/>
              </w:tabs>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313, ул. Комаровского, 10а;</w:t>
            </w:r>
          </w:p>
        </w:tc>
      </w:tr>
      <w:tr w14:paraId="56F3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2AD20AC2">
            <w:pPr>
              <w:tabs>
                <w:tab w:val="left" w:pos="12460"/>
              </w:tabs>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121, ул. Калмыкова, 9а;</w:t>
            </w:r>
          </w:p>
        </w:tc>
      </w:tr>
      <w:tr w14:paraId="55B7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65A3BDDD">
            <w:pPr>
              <w:tabs>
                <w:tab w:val="left" w:pos="12460"/>
              </w:tabs>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464, ул. Большевистская, 4а; ул. Часовая, 4</w:t>
            </w:r>
          </w:p>
        </w:tc>
      </w:tr>
      <w:tr w14:paraId="66FF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5A96D1E7">
            <w:pPr>
              <w:tabs>
                <w:tab w:val="left" w:pos="12460"/>
              </w:tabs>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155, ул. Молодежная, 4;</w:t>
            </w:r>
          </w:p>
        </w:tc>
      </w:tr>
      <w:tr w14:paraId="349A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52A5903A">
            <w:pPr>
              <w:tabs>
                <w:tab w:val="left" w:pos="12460"/>
              </w:tabs>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highlight w:val="yellow"/>
              </w:rPr>
              <w:t>Учебные заведения:</w:t>
            </w:r>
            <w:r>
              <w:rPr>
                <w:rFonts w:ascii="Times New Roman" w:hAnsi="Times New Roman" w:eastAsia="Calibri" w:cs="Times New Roman"/>
                <w:b/>
                <w:sz w:val="24"/>
                <w:szCs w:val="24"/>
              </w:rPr>
              <w:t xml:space="preserve"> 20</w:t>
            </w:r>
          </w:p>
        </w:tc>
      </w:tr>
      <w:tr w14:paraId="02A2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23F4D528">
            <w:pPr>
              <w:spacing w:after="0" w:line="240" w:lineRule="auto"/>
              <w:rPr>
                <w:rFonts w:ascii="Times New Roman" w:hAnsi="Times New Roman" w:eastAsia="Calibri" w:cs="Times New Roman"/>
                <w:b/>
                <w:sz w:val="24"/>
                <w:szCs w:val="24"/>
              </w:rPr>
            </w:pPr>
            <w:r>
              <w:rPr>
                <w:rFonts w:ascii="Times New Roman" w:hAnsi="Times New Roman" w:eastAsia="Calibri" w:cs="Times New Roman"/>
                <w:sz w:val="24"/>
                <w:szCs w:val="24"/>
              </w:rPr>
              <w:t xml:space="preserve">«ЮУМ колледж», ул. 50-летия ВЛКСМ, 1; ул. Жукова, 42а, </w:t>
            </w:r>
          </w:p>
        </w:tc>
      </w:tr>
      <w:tr w14:paraId="1794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7BEEEA06">
            <w:pPr>
              <w:spacing w:after="0" w:line="240" w:lineRule="auto"/>
              <w:rPr>
                <w:rFonts w:ascii="Times New Roman" w:hAnsi="Times New Roman" w:eastAsia="Calibri" w:cs="Times New Roman"/>
                <w:b/>
                <w:sz w:val="24"/>
                <w:szCs w:val="24"/>
              </w:rPr>
            </w:pPr>
            <w:r>
              <w:rPr>
                <w:rFonts w:ascii="Times New Roman" w:hAnsi="Times New Roman" w:eastAsia="Calibri" w:cs="Times New Roman"/>
                <w:sz w:val="24"/>
                <w:szCs w:val="24"/>
              </w:rPr>
              <w:t>ГБПОУ «ЧГКИПиТ, ш. Металлургов, 47, 47б</w:t>
            </w:r>
          </w:p>
        </w:tc>
      </w:tr>
      <w:tr w14:paraId="4890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53BB03D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«ЮУИЭ и У» ул. Комаровского, 9а;</w:t>
            </w:r>
          </w:p>
        </w:tc>
      </w:tr>
      <w:tr w14:paraId="697E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0CFD38F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Лицей № 82, ул. 50-летия ВЛКСМ, 7б; Жукова, 46б</w:t>
            </w:r>
          </w:p>
        </w:tc>
      </w:tr>
      <w:tr w14:paraId="10CE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44306CE7">
            <w:pPr>
              <w:spacing w:after="0" w:line="240" w:lineRule="auto"/>
              <w:rPr>
                <w:rFonts w:ascii="Times New Roman" w:hAnsi="Times New Roman" w:eastAsia="Calibri" w:cs="Times New Roman"/>
                <w:b/>
                <w:sz w:val="24"/>
                <w:szCs w:val="24"/>
              </w:rPr>
            </w:pPr>
            <w:r>
              <w:rPr>
                <w:rFonts w:ascii="Times New Roman" w:hAnsi="Times New Roman" w:eastAsia="Calibri" w:cs="Times New Roman"/>
                <w:sz w:val="24"/>
                <w:szCs w:val="24"/>
              </w:rPr>
              <w:t>СОШ № 33, ул. Хлебозаводская, 4;</w:t>
            </w:r>
          </w:p>
        </w:tc>
      </w:tr>
      <w:tr w14:paraId="108B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3DF8E591">
            <w:pPr>
              <w:spacing w:after="0" w:line="240" w:lineRule="auto"/>
              <w:rPr>
                <w:rFonts w:ascii="Times New Roman" w:hAnsi="Times New Roman" w:eastAsia="Calibri" w:cs="Times New Roman"/>
                <w:b/>
                <w:sz w:val="24"/>
                <w:szCs w:val="24"/>
              </w:rPr>
            </w:pPr>
            <w:r>
              <w:rPr>
                <w:rFonts w:ascii="Times New Roman" w:hAnsi="Times New Roman" w:eastAsia="Calibri" w:cs="Times New Roman"/>
                <w:sz w:val="24"/>
                <w:szCs w:val="24"/>
              </w:rPr>
              <w:t xml:space="preserve">МАОУ «СОШ № 24 г. Челябинска», ул. Жукова, 47, </w:t>
            </w:r>
          </w:p>
        </w:tc>
      </w:tr>
      <w:tr w14:paraId="3D6C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3F0BA956">
            <w:pPr>
              <w:spacing w:after="0" w:line="240" w:lineRule="auto"/>
              <w:rPr>
                <w:rFonts w:ascii="Times New Roman" w:hAnsi="Times New Roman" w:eastAsia="Calibri" w:cs="Times New Roman"/>
                <w:b/>
                <w:sz w:val="24"/>
                <w:szCs w:val="24"/>
              </w:rPr>
            </w:pPr>
            <w:r>
              <w:rPr>
                <w:rFonts w:ascii="Times New Roman" w:hAnsi="Times New Roman" w:eastAsia="Calibri" w:cs="Times New Roman"/>
                <w:sz w:val="24"/>
                <w:szCs w:val="24"/>
              </w:rPr>
              <w:t>МАОУ «СОШ № 140 г. Челябинска», ул. 26-ти Бакинских Комиссаров, 107а;</w:t>
            </w:r>
          </w:p>
        </w:tc>
      </w:tr>
      <w:tr w14:paraId="4952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7E6A2674">
            <w:pPr>
              <w:spacing w:after="0" w:line="240" w:lineRule="auto"/>
              <w:rPr>
                <w:rFonts w:ascii="Times New Roman" w:hAnsi="Times New Roman" w:eastAsia="Calibri" w:cs="Times New Roman"/>
                <w:b/>
                <w:sz w:val="24"/>
                <w:szCs w:val="24"/>
              </w:rPr>
            </w:pPr>
            <w:r>
              <w:rPr>
                <w:rFonts w:ascii="Times New Roman" w:hAnsi="Times New Roman" w:eastAsia="Calibri" w:cs="Times New Roman"/>
                <w:sz w:val="24"/>
                <w:szCs w:val="24"/>
              </w:rPr>
              <w:t>МАОУ «СОШ № 71 г. Челябинска», ул. 32-й Годовщины Октября, 18а;</w:t>
            </w:r>
          </w:p>
        </w:tc>
      </w:tr>
      <w:tr w14:paraId="5FEF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56A0552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МАОУ «СОШ № 42 г. Челябинска», ул. Комаровского, 11б;</w:t>
            </w:r>
          </w:p>
        </w:tc>
      </w:tr>
      <w:tr w14:paraId="6E3F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7F4752C4">
            <w:pPr>
              <w:spacing w:after="0" w:line="240" w:lineRule="auto"/>
              <w:rPr>
                <w:rFonts w:ascii="Times New Roman" w:hAnsi="Times New Roman" w:eastAsia="Calibri" w:cs="Times New Roman"/>
                <w:b/>
                <w:sz w:val="24"/>
                <w:szCs w:val="24"/>
              </w:rPr>
            </w:pPr>
            <w:r>
              <w:rPr>
                <w:rFonts w:ascii="Times New Roman" w:hAnsi="Times New Roman" w:eastAsia="Calibri" w:cs="Times New Roman"/>
                <w:sz w:val="24"/>
                <w:szCs w:val="24"/>
              </w:rPr>
              <w:t>МАОУ «СОШ № 94 г. Челябинска», ш. Металлургов, 53;</w:t>
            </w:r>
          </w:p>
        </w:tc>
      </w:tr>
      <w:tr w14:paraId="03DE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4011BF21">
            <w:pPr>
              <w:spacing w:after="0" w:line="240" w:lineRule="auto"/>
              <w:rPr>
                <w:rFonts w:ascii="Times New Roman" w:hAnsi="Times New Roman" w:eastAsia="Calibri" w:cs="Times New Roman"/>
                <w:b/>
                <w:sz w:val="24"/>
                <w:szCs w:val="24"/>
              </w:rPr>
            </w:pPr>
            <w:r>
              <w:rPr>
                <w:rFonts w:ascii="Times New Roman" w:hAnsi="Times New Roman" w:eastAsia="Calibri" w:cs="Times New Roman"/>
                <w:sz w:val="24"/>
                <w:szCs w:val="24"/>
              </w:rPr>
              <w:t>МАОУ «СОШ № 74 г. Челябинска», ул. Комаровского, 7б;</w:t>
            </w:r>
          </w:p>
        </w:tc>
      </w:tr>
      <w:tr w14:paraId="6BFE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2BBC25AE">
            <w:pPr>
              <w:spacing w:after="0" w:line="240" w:lineRule="auto"/>
              <w:rPr>
                <w:rFonts w:ascii="Times New Roman" w:hAnsi="Times New Roman" w:eastAsia="Calibri" w:cs="Times New Roman"/>
                <w:b/>
                <w:sz w:val="24"/>
                <w:szCs w:val="24"/>
              </w:rPr>
            </w:pPr>
            <w:r>
              <w:rPr>
                <w:rFonts w:ascii="Times New Roman" w:hAnsi="Times New Roman" w:eastAsia="Calibri" w:cs="Times New Roman"/>
                <w:sz w:val="24"/>
                <w:szCs w:val="24"/>
              </w:rPr>
              <w:t>МАОУ «СОШ № 73 г. Челябинска», ул. Пекинская, 20;</w:t>
            </w:r>
          </w:p>
        </w:tc>
      </w:tr>
      <w:tr w14:paraId="7832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1C4402F8">
            <w:pPr>
              <w:spacing w:after="0" w:line="240" w:lineRule="auto"/>
              <w:rPr>
                <w:rFonts w:ascii="Times New Roman" w:hAnsi="Times New Roman" w:eastAsia="Calibri" w:cs="Times New Roman"/>
                <w:b/>
                <w:sz w:val="24"/>
                <w:szCs w:val="24"/>
              </w:rPr>
            </w:pPr>
            <w:r>
              <w:rPr>
                <w:rFonts w:ascii="Times New Roman" w:hAnsi="Times New Roman" w:eastAsia="Calibri" w:cs="Times New Roman"/>
                <w:sz w:val="24"/>
                <w:szCs w:val="24"/>
              </w:rPr>
              <w:t>СКОШ № 57, ул. 26-ти Бакинских Комиссаров, 63;</w:t>
            </w:r>
          </w:p>
        </w:tc>
      </w:tr>
      <w:tr w14:paraId="1EDE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4459" w:type="dxa"/>
            <w:tcBorders>
              <w:top w:val="single" w:color="auto" w:sz="4" w:space="0"/>
              <w:left w:val="single" w:color="auto" w:sz="4" w:space="0"/>
              <w:bottom w:val="single" w:color="auto" w:sz="4" w:space="0"/>
              <w:right w:val="single" w:color="auto" w:sz="4" w:space="0"/>
            </w:tcBorders>
          </w:tcPr>
          <w:p w14:paraId="5F2162F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ДО СДЮСШОР, ул. Хлебозаводская, 4а;</w:t>
            </w:r>
          </w:p>
        </w:tc>
      </w:tr>
      <w:tr w14:paraId="76BC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3D6C170B">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Волейбольный клуб «Автодор-Метар». ул. Сталеваров, 90;</w:t>
            </w:r>
          </w:p>
        </w:tc>
      </w:tr>
      <w:tr w14:paraId="6746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3D57AAF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Дом-интернат для инвалидов и престарелых, ул. Краснодонская, 7;</w:t>
            </w:r>
          </w:p>
        </w:tc>
      </w:tr>
      <w:tr w14:paraId="58CD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shd w:val="clear" w:color="auto" w:fill="FFFFFF" w:themeFill="background1"/>
          </w:tcPr>
          <w:p w14:paraId="04D0C97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Центр ЧОЦСЗ «Семья», ул. Жукова, 44Б</w:t>
            </w:r>
          </w:p>
        </w:tc>
      </w:tr>
      <w:tr w14:paraId="6223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6CF3DAF2">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highlight w:val="yellow"/>
              </w:rPr>
              <w:t>Лечебные учреждения:</w:t>
            </w:r>
            <w:r>
              <w:rPr>
                <w:rFonts w:ascii="Times New Roman" w:hAnsi="Times New Roman" w:eastAsia="Calibri" w:cs="Times New Roman"/>
                <w:b/>
                <w:sz w:val="24"/>
                <w:szCs w:val="24"/>
              </w:rPr>
              <w:t xml:space="preserve"> 9</w:t>
            </w:r>
          </w:p>
        </w:tc>
      </w:tr>
      <w:tr w14:paraId="32BF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249CE9B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МУЗ «ССМП № 3», ул. 32-й Годовщины Октября, 31;</w:t>
            </w:r>
          </w:p>
        </w:tc>
      </w:tr>
      <w:tr w14:paraId="3775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5B28634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МБУЗ «ДГКБ № 9», ул. 50-летия ВЛКСМ, 3, </w:t>
            </w:r>
          </w:p>
        </w:tc>
      </w:tr>
      <w:tr w14:paraId="57AC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0D7B8BBB">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МБУЗ «ГКБ № 6», ул. 50-летия ВЛКСМ, 29;</w:t>
            </w:r>
          </w:p>
        </w:tc>
      </w:tr>
      <w:tr w14:paraId="76C1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774D97B2">
            <w:pPr>
              <w:spacing w:after="0" w:line="240" w:lineRule="auto"/>
              <w:rPr>
                <w:rFonts w:ascii="Times New Roman" w:hAnsi="Times New Roman" w:eastAsia="Calibri" w:cs="Times New Roman"/>
                <w:spacing w:val="-6"/>
                <w:sz w:val="24"/>
                <w:szCs w:val="24"/>
              </w:rPr>
            </w:pPr>
            <w:r>
              <w:rPr>
                <w:rFonts w:ascii="Times New Roman" w:hAnsi="Times New Roman" w:eastAsia="Calibri" w:cs="Times New Roman"/>
                <w:sz w:val="24"/>
                <w:szCs w:val="24"/>
              </w:rPr>
              <w:t>ФГБОУ «ВО ЮУГМУ Минздрава России», ул. Черкасская, 2, ул. Калмыкова, 19б;</w:t>
            </w:r>
          </w:p>
        </w:tc>
      </w:tr>
      <w:tr w14:paraId="7097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0D86347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ГБУЗ «ЧОКПТД», ул. Комаровского, 14;</w:t>
            </w:r>
          </w:p>
        </w:tc>
      </w:tr>
      <w:tr w14:paraId="7208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77361D2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МБУЗ «ГКП № 6», ул. Молодежная, 1;</w:t>
            </w:r>
          </w:p>
        </w:tc>
      </w:tr>
      <w:tr w14:paraId="183F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4D9640C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ГБУЗ «Обл. центр по профилактике и борьбе со СПИДом», ул. Пекинская, 7;</w:t>
            </w:r>
          </w:p>
        </w:tc>
      </w:tr>
      <w:tr w14:paraId="0C82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39BC6BD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Профилакторий «Сфера», ул. 50-летия ВЛКСМ, 14а;</w:t>
            </w:r>
          </w:p>
        </w:tc>
      </w:tr>
      <w:tr w14:paraId="1B7B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78DEEEC9">
            <w:pPr>
              <w:spacing w:after="0" w:line="240" w:lineRule="auto"/>
              <w:rPr>
                <w:rFonts w:ascii="Times New Roman" w:hAnsi="Times New Roman" w:eastAsia="Calibri" w:cs="Times New Roman"/>
                <w:sz w:val="24"/>
                <w:szCs w:val="24"/>
              </w:rPr>
            </w:pPr>
            <w:r>
              <w:rPr>
                <w:rFonts w:ascii="Times New Roman" w:hAnsi="Times New Roman" w:eastAsia="Calibri" w:cs="Times New Roman"/>
                <w:b/>
                <w:sz w:val="24"/>
                <w:szCs w:val="24"/>
                <w:highlight w:val="yellow"/>
              </w:rPr>
              <w:t>Прочие:</w:t>
            </w:r>
            <w:r>
              <w:rPr>
                <w:rFonts w:ascii="Times New Roman" w:hAnsi="Times New Roman" w:eastAsia="Calibri" w:cs="Times New Roman"/>
                <w:sz w:val="24"/>
                <w:szCs w:val="24"/>
              </w:rPr>
              <w:t xml:space="preserve"> 1</w:t>
            </w:r>
          </w:p>
        </w:tc>
      </w:tr>
      <w:tr w14:paraId="01C0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tcBorders>
              <w:top w:val="single" w:color="auto" w:sz="4" w:space="0"/>
              <w:left w:val="single" w:color="auto" w:sz="4" w:space="0"/>
              <w:bottom w:val="single" w:color="auto" w:sz="4" w:space="0"/>
              <w:right w:val="single" w:color="auto" w:sz="4" w:space="0"/>
            </w:tcBorders>
          </w:tcPr>
          <w:p w14:paraId="7805635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Бассейн «Строитель» ул. 50 лет ВЛКСМ, 14</w:t>
            </w:r>
          </w:p>
        </w:tc>
      </w:tr>
    </w:tbl>
    <w:p w14:paraId="7FE8B87E">
      <w:pPr>
        <w:rPr>
          <w:rFonts w:ascii="Verdana" w:hAnsi="Verdana"/>
          <w:sz w:val="20"/>
          <w:szCs w:val="20"/>
        </w:rPr>
      </w:pPr>
    </w:p>
    <w:sectPr>
      <w:headerReference r:id="rId5" w:type="default"/>
      <w:pgSz w:w="16838" w:h="11906" w:orient="landscape"/>
      <w:pgMar w:top="709"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8559B">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63"/>
    <w:rsid w:val="00022F32"/>
    <w:rsid w:val="0006079A"/>
    <w:rsid w:val="001B4AEF"/>
    <w:rsid w:val="0023007C"/>
    <w:rsid w:val="00286952"/>
    <w:rsid w:val="002963BE"/>
    <w:rsid w:val="002E7442"/>
    <w:rsid w:val="003A24FA"/>
    <w:rsid w:val="003C10E6"/>
    <w:rsid w:val="0040441C"/>
    <w:rsid w:val="004538A3"/>
    <w:rsid w:val="004B7C2E"/>
    <w:rsid w:val="004C60E1"/>
    <w:rsid w:val="004D2229"/>
    <w:rsid w:val="005E096E"/>
    <w:rsid w:val="00600BB0"/>
    <w:rsid w:val="00613562"/>
    <w:rsid w:val="00696441"/>
    <w:rsid w:val="00697F20"/>
    <w:rsid w:val="007344F4"/>
    <w:rsid w:val="007D6F89"/>
    <w:rsid w:val="007F4D0B"/>
    <w:rsid w:val="00861CC7"/>
    <w:rsid w:val="00885D0C"/>
    <w:rsid w:val="00991AA7"/>
    <w:rsid w:val="009C6128"/>
    <w:rsid w:val="009E3812"/>
    <w:rsid w:val="00A57E66"/>
    <w:rsid w:val="00AA3A4D"/>
    <w:rsid w:val="00AC4A65"/>
    <w:rsid w:val="00AF14D8"/>
    <w:rsid w:val="00B122E4"/>
    <w:rsid w:val="00B43213"/>
    <w:rsid w:val="00BA20EF"/>
    <w:rsid w:val="00C01477"/>
    <w:rsid w:val="00C61563"/>
    <w:rsid w:val="00C73C94"/>
    <w:rsid w:val="00CD4B36"/>
    <w:rsid w:val="00CE23FB"/>
    <w:rsid w:val="00D14C5B"/>
    <w:rsid w:val="00D30226"/>
    <w:rsid w:val="00D6169A"/>
    <w:rsid w:val="00D74E1A"/>
    <w:rsid w:val="00D8579B"/>
    <w:rsid w:val="00DE0450"/>
    <w:rsid w:val="00DF53D6"/>
    <w:rsid w:val="00E37E94"/>
    <w:rsid w:val="00EC2293"/>
    <w:rsid w:val="00F26267"/>
    <w:rsid w:val="00F637C2"/>
    <w:rsid w:val="00F637D2"/>
    <w:rsid w:val="00F85B74"/>
    <w:rsid w:val="14D162E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677"/>
        <w:tab w:val="right" w:pos="9355"/>
      </w:tabs>
      <w:spacing w:after="0" w:line="240" w:lineRule="auto"/>
    </w:pPr>
  </w:style>
  <w:style w:type="paragraph" w:styleId="5">
    <w:name w:val="header"/>
    <w:basedOn w:val="1"/>
    <w:link w:val="7"/>
    <w:unhideWhenUsed/>
    <w:qFormat/>
    <w:uiPriority w:val="99"/>
    <w:pPr>
      <w:tabs>
        <w:tab w:val="center" w:pos="4677"/>
        <w:tab w:val="right" w:pos="9355"/>
      </w:tabs>
      <w:spacing w:after="0" w:line="240" w:lineRule="auto"/>
    </w:p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Верхний колонтитул Знак"/>
    <w:basedOn w:val="2"/>
    <w:link w:val="5"/>
    <w:qFormat/>
    <w:uiPriority w:val="99"/>
  </w:style>
  <w:style w:type="character" w:customStyle="1" w:styleId="8">
    <w:name w:val="Нижний колонтитул Знак"/>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598</Words>
  <Characters>2686</Characters>
  <Lines>23</Lines>
  <Paragraphs>6</Paragraphs>
  <TotalTime>20</TotalTime>
  <ScaleCrop>false</ScaleCrop>
  <LinksUpToDate>false</LinksUpToDate>
  <CharactersWithSpaces>3218</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2023-05-05T04:59:00Z</dcterms:created>
  <dc:creator>Ляхова Елена Вадимовна</dc:creator>
  <cp:lastModifiedBy>Admin</cp:lastModifiedBy>
  <cp:lastPrinted>2022-03-30T09:06:00Z</cp:lastPrinted>
  <dcterms:modified xsi:type="dcterms:W3CDTF">2026-05-04T10:52:35Z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398598A85A3E476E9DE1B77AC566D3F3_13</vt:lpwstr>
  </property>
</Properties>
</file>